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</w:rPr>
        <w:t xml:space="preserve">Hasketon </w:t>
        <w:tab/>
      </w: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  <w:lang w:val="en-US"/>
        </w:rPr>
        <w:t>3 Additional</w:t>
      </w: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  <w:lang w:val="en-US"/>
        </w:rPr>
        <w:t xml:space="preserve"> Quiet Lanes to Register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sz w:val="30"/>
          <w:szCs w:val="30"/>
          <w:u w:color="000000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</w:rPr>
        <w:t xml:space="preserve">1.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1"/>
          <w:iCs w:val="1"/>
          <w:sz w:val="18"/>
          <w:szCs w:val="18"/>
          <w:u w:val="single" w:color="000000"/>
          <w:rtl w:val="0"/>
        </w:rPr>
      </w:pPr>
      <w:r>
        <w:rPr>
          <w:rFonts w:ascii="Times Roman" w:hAnsi="Times Roman"/>
          <w:i w:val="1"/>
          <w:iCs w:val="1"/>
          <w:sz w:val="24"/>
          <w:szCs w:val="24"/>
          <w:u w:val="single" w:color="000000"/>
          <w:rtl w:val="0"/>
          <w:lang w:val="en-US"/>
        </w:rPr>
        <w:t>Official Lane names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Mill Lane </w:t>
      </w:r>
      <w:r>
        <w:rPr>
          <w:rFonts w:ascii="Times Roman" w:hAnsi="Times Roman"/>
          <w:sz w:val="22"/>
          <w:szCs w:val="22"/>
          <w:u w:color="000000"/>
          <w:rtl w:val="0"/>
          <w:lang w:val="en-US"/>
        </w:rPr>
        <w:t>continuing onto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Road to Hasketon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’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u w:color="000000"/>
          <w:rtl w:val="0"/>
        </w:rPr>
      </w:pPr>
      <w:r>
        <w:rPr>
          <w:rFonts w:ascii="Times Roman" w:hAnsi="Times Roman"/>
          <w:i w:val="1"/>
          <w:iCs w:val="1"/>
          <w:sz w:val="24"/>
          <w:szCs w:val="24"/>
          <w:u w:val="single" w:color="000000"/>
          <w:rtl w:val="0"/>
          <w:lang w:val="en-US"/>
        </w:rPr>
        <w:t>Route Number</w:t>
      </w:r>
      <w:r>
        <w:rPr>
          <w:rFonts w:ascii="Times Roman" w:hAnsi="Times Roman"/>
          <w:i w:val="1"/>
          <w:iCs w:val="1"/>
          <w:sz w:val="24"/>
          <w:szCs w:val="24"/>
          <w:u w:color="000000"/>
          <w:rtl w:val="0"/>
        </w:rPr>
        <w:t xml:space="preserve">   </w:t>
      </w:r>
      <w:r>
        <w:rPr>
          <w:rFonts w:ascii="Times Roman" w:hAnsi="Times Roman"/>
          <w:i w:val="0"/>
          <w:iCs w:val="0"/>
          <w:sz w:val="24"/>
          <w:szCs w:val="24"/>
          <w:u w:color="000000"/>
          <w:rtl w:val="0"/>
          <w:lang w:val="ru-RU"/>
        </w:rPr>
        <w:t>U34</w:t>
      </w:r>
      <w:r>
        <w:rPr>
          <w:rFonts w:ascii="Times Roman" w:hAnsi="Times Roman"/>
          <w:i w:val="0"/>
          <w:iCs w:val="0"/>
          <w:sz w:val="24"/>
          <w:szCs w:val="24"/>
          <w:u w:color="000000"/>
          <w:rtl w:val="0"/>
          <w:lang w:val="en-US"/>
        </w:rPr>
        <w:t>07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u w:val="none" w:color="000000"/>
          <w:rtl w:val="0"/>
        </w:rPr>
      </w:pPr>
      <w:r>
        <w:rPr>
          <w:rFonts w:ascii="Times Roman" w:hAnsi="Times Roman"/>
          <w:i w:val="1"/>
          <w:iCs w:val="1"/>
          <w:sz w:val="24"/>
          <w:szCs w:val="24"/>
          <w:u w:val="single" w:color="000000"/>
          <w:rtl w:val="0"/>
          <w:lang w:val="en-US"/>
        </w:rPr>
        <w:t>Length:</w:t>
      </w:r>
      <w:r>
        <w:rPr>
          <w:rFonts w:ascii="Times Roman" w:hAnsi="Times Roman"/>
          <w:i w:val="1"/>
          <w:iCs w:val="1"/>
          <w:sz w:val="24"/>
          <w:szCs w:val="24"/>
          <w:u w:val="none" w:color="000000"/>
          <w:rtl w:val="0"/>
        </w:rPr>
        <w:t xml:space="preserve"> </w:t>
      </w:r>
      <w:r>
        <w:rPr>
          <w:rFonts w:ascii="Times Roman" w:hAnsi="Times Roman"/>
          <w:i w:val="0"/>
          <w:iCs w:val="0"/>
          <w:sz w:val="24"/>
          <w:szCs w:val="24"/>
          <w:u w:val="none" w:color="000000"/>
          <w:rtl w:val="0"/>
          <w:lang w:val="it-IT"/>
        </w:rPr>
        <w:t>Mill Lane 1.2</w:t>
      </w:r>
      <w:r>
        <w:rPr>
          <w:rFonts w:ascii="Times Roman" w:hAnsi="Times Roman"/>
          <w:i w:val="0"/>
          <w:iCs w:val="0"/>
          <w:sz w:val="24"/>
          <w:szCs w:val="24"/>
          <w:u w:val="none" w:color="000000"/>
          <w:rtl w:val="0"/>
          <w:lang w:val="en-US"/>
        </w:rPr>
        <w:t xml:space="preserve"> km  </w:t>
      </w:r>
      <w:r>
        <w:rPr>
          <w:rFonts w:ascii="Times Roman" w:hAnsi="Times Roman" w:hint="default"/>
          <w:i w:val="0"/>
          <w:iCs w:val="0"/>
          <w:sz w:val="24"/>
          <w:szCs w:val="24"/>
          <w:u w:val="none" w:color="000000"/>
          <w:rtl w:val="0"/>
          <w:lang w:val="en-US"/>
        </w:rPr>
        <w:t>‘</w:t>
      </w:r>
      <w:r>
        <w:rPr>
          <w:rFonts w:ascii="Times Roman" w:hAnsi="Times Roman"/>
          <w:i w:val="0"/>
          <w:iCs w:val="0"/>
          <w:sz w:val="24"/>
          <w:szCs w:val="24"/>
          <w:u w:val="none" w:color="000000"/>
          <w:rtl w:val="0"/>
          <w:lang w:val="en-US"/>
        </w:rPr>
        <w:t>Road to Hasketon</w:t>
      </w:r>
      <w:r>
        <w:rPr>
          <w:rFonts w:ascii="Times Roman" w:hAnsi="Times Roman" w:hint="default"/>
          <w:i w:val="0"/>
          <w:iCs w:val="0"/>
          <w:sz w:val="24"/>
          <w:szCs w:val="24"/>
          <w:u w:val="none" w:color="000000"/>
          <w:rtl w:val="0"/>
          <w:lang w:val="en-US"/>
        </w:rPr>
        <w:t xml:space="preserve">’ </w:t>
      </w:r>
      <w:r>
        <w:rPr>
          <w:rFonts w:ascii="Times Roman" w:hAnsi="Times Roman"/>
          <w:i w:val="0"/>
          <w:iCs w:val="0"/>
          <w:sz w:val="24"/>
          <w:szCs w:val="24"/>
          <w:u w:val="none" w:color="000000"/>
          <w:rtl w:val="0"/>
          <w:lang w:val="en-US"/>
        </w:rPr>
        <w:t>1.2 km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1"/>
          <w:iCs w:val="1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i w:val="1"/>
          <w:iCs w:val="1"/>
          <w:sz w:val="24"/>
          <w:szCs w:val="24"/>
          <w:u w:val="single" w:color="000000"/>
          <w:rtl w:val="0"/>
          <w:lang w:val="en-US"/>
        </w:rPr>
        <w:t>Short description of the end points if not the full extent of the route numbers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Entire length of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Mill Lane U3407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 (from junction with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Grundisburgh B1079  to Hasketon-Burgh Parish Boundary)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Crosses Parish boundary with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Continuing on as 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Road to Hasketon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’ 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U3407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Joining Public Footpaths: Hasketon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 FP 001, 002, 003, 005, 024, 025, 040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Signpost details: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17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  Heading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north on Mill Lane from junction with Grundisburgh Road B1079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near side, on the bank with Mill Lane sign.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Entry and Exit Sign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Grid Reference: 52.10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3382</w:t>
      </w:r>
      <w:r>
        <w:rPr>
          <w:rFonts w:ascii="Times Roman" w:hAnsi="Times Roman"/>
          <w:sz w:val="24"/>
          <w:szCs w:val="24"/>
          <w:u w:color="000000"/>
          <w:rtl w:val="0"/>
        </w:rPr>
        <w:t>, 1.2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70371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Entry Sign:  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small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Exit Sign:    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small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3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10mm Colour: grey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18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  Heading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n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orth on Mill Lane from junction with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Hasketon Road U3432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Near side, 6m from white line  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Grid Reference: 52.1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13400</w:t>
      </w:r>
      <w:r>
        <w:rPr>
          <w:rFonts w:ascii="Times Roman" w:hAnsi="Times Roman"/>
          <w:sz w:val="24"/>
          <w:szCs w:val="24"/>
          <w:u w:color="000000"/>
          <w:rtl w:val="0"/>
        </w:rPr>
        <w:t>, 1.27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1038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 xml:space="preserve">2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r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epeater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igns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Post height: 2610mm Colour: grey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19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 Heading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n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orth on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Road to Hasketon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north of the Old Stables near side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20m south of southernmost of a pair of ash trees on near side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Grid Reference: 52.1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18428</w:t>
      </w:r>
      <w:r>
        <w:rPr>
          <w:rFonts w:ascii="Times Roman" w:hAnsi="Times Roman"/>
          <w:sz w:val="24"/>
          <w:szCs w:val="24"/>
          <w:u w:color="000000"/>
          <w:rtl w:val="0"/>
        </w:rPr>
        <w:t>, 1.27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3850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 Repeater signs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2610mm Colour: grey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sz w:val="30"/>
          <w:szCs w:val="30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sz w:val="30"/>
          <w:szCs w:val="30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b w:val="0"/>
          <w:bCs w:val="0"/>
          <w:sz w:val="36"/>
          <w:szCs w:val="36"/>
          <w:u w:color="000000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</w:rPr>
        <w:t>2.</w:t>
      </w:r>
      <w:r>
        <w:rPr>
          <w:rFonts w:ascii="Times Roman" w:hAnsi="Times Roman"/>
          <w:b w:val="0"/>
          <w:bCs w:val="0"/>
          <w:sz w:val="36"/>
          <w:szCs w:val="36"/>
          <w:u w:color="000000"/>
          <w:rtl w:val="0"/>
        </w:rPr>
        <w:t xml:space="preserve">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Official Lane name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Hasketon Road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, Hasketon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non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Route Number:</w:t>
      </w:r>
      <w:r>
        <w:rPr>
          <w:rFonts w:ascii="Times Roman" w:hAnsi="Times Roman"/>
          <w:sz w:val="24"/>
          <w:szCs w:val="24"/>
          <w:u w:val="none" w:color="000000"/>
          <w:rtl w:val="0"/>
          <w:lang w:val="ru-RU"/>
        </w:rPr>
        <w:t xml:space="preserve"> U34</w:t>
      </w:r>
      <w:r>
        <w:rPr>
          <w:rFonts w:ascii="Times Roman" w:hAnsi="Times Roman"/>
          <w:sz w:val="24"/>
          <w:szCs w:val="24"/>
          <w:u w:val="none" w:color="000000"/>
          <w:rtl w:val="0"/>
          <w:lang w:val="en-US"/>
        </w:rPr>
        <w:t>32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Length:  0.7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8 km in Hasketon and 0.35 km in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Short description of the end points if not the full extent of the route numbers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East End: Junction with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Mill Lane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(U3407)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Crosses Parish boundary with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West End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Junction with Mill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Hill  U3406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Joining Public Footpaths:  Hasketon FP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 004 and Burgh FP 006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Signpost details: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20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Heading west on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Hasketon Road just past junction with Mill Lane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near side 14m from road signpost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>Grid Reference:  52.1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13322</w:t>
      </w:r>
      <w:r>
        <w:rPr>
          <w:rFonts w:ascii="Times Roman" w:hAnsi="Times Roman"/>
          <w:sz w:val="24"/>
          <w:szCs w:val="24"/>
          <w:u w:color="000000"/>
          <w:rtl w:val="0"/>
        </w:rPr>
        <w:t>, 1.2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70724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Entry sign and repeater sign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Entry sign small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2610mm Colour grey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:   Heading west on Hasketon Road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 close to parish boundary with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off side 15m south of telegraph pole before bend opposite large concrete parking area for farm.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Grid Reference: 52.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115341</w:t>
      </w:r>
      <w:r>
        <w:rPr>
          <w:rFonts w:ascii="Times Roman" w:hAnsi="Times Roman"/>
          <w:sz w:val="24"/>
          <w:szCs w:val="24"/>
          <w:u w:color="000000"/>
          <w:rtl w:val="0"/>
        </w:rPr>
        <w:t>, 1.2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62472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 Repeater signs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2610mm Colour: grey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36"/>
          <w:szCs w:val="36"/>
          <w:u w:color="000000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u w:color="000000"/>
          <w:rtl w:val="0"/>
        </w:rPr>
        <w:t>3</w:t>
      </w:r>
      <w:r>
        <w:rPr>
          <w:rFonts w:ascii="Times Roman" w:hAnsi="Times Roman"/>
          <w:sz w:val="36"/>
          <w:szCs w:val="36"/>
          <w:u w:color="000000"/>
          <w:rtl w:val="0"/>
        </w:rPr>
        <w:t xml:space="preserve">.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Official Lane name(s)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Whitehouse Farm Road</w:t>
      </w: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 xml:space="preserve">, Hasketon 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Route Number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U340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8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Length: 0.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69 km Hasketon and 0.43 km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Short description of the end points if not the full extent of the route numbers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East End: Junction with Boulge Road  (National Cycle Route 1, C312 )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Crosses Parish boundary with Burgh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West End: Junction with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Road to Hasketon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U3407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Joining Public Footpaths: Hasketon FP01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0, 040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 w:hAnsi="Times Roman"/>
          <w:sz w:val="24"/>
          <w:szCs w:val="24"/>
          <w:u w:val="single" w:color="000000"/>
          <w:rtl w:val="0"/>
          <w:lang w:val="en-US"/>
        </w:rPr>
        <w:t>Signposts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22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 Heading west on Whitehouse Farm Road away from junction with Boulge Road,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near side </w:t>
      </w:r>
      <w:r>
        <w:rPr>
          <w:rFonts w:ascii="Times Roman" w:hAnsi="Times Roman"/>
          <w:sz w:val="26"/>
          <w:szCs w:val="26"/>
          <w:u w:color="000000"/>
          <w:rtl w:val="0"/>
          <w:lang w:val="en-US"/>
        </w:rPr>
        <w:t>14m west of road signpost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Grid Reference: 52.11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6479</w:t>
      </w:r>
      <w:r>
        <w:rPr>
          <w:rFonts w:ascii="Times Roman" w:hAnsi="Times Roman"/>
          <w:sz w:val="24"/>
          <w:szCs w:val="24"/>
          <w:u w:color="000000"/>
          <w:rtl w:val="0"/>
        </w:rPr>
        <w:t>,1.28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8550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Entry and Exit Sign on single post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Entry sign: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small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sv-SE"/>
        </w:rPr>
        <w:t xml:space="preserve">Exit sign: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small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2610mm Colour: grey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i w:val="1"/>
          <w:iCs w:val="1"/>
          <w:sz w:val="20"/>
          <w:szCs w:val="20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</w:rPr>
        <w:t>P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23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: Heading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on Whitehouse Farm Road on first sharp bend after passing entrance to Secret Meadows near side on the bend 4m east of footpath sign (Hasketon FP</w:t>
      </w:r>
      <w:r>
        <w:rPr>
          <w:rFonts w:ascii="Times Roman" w:hAnsi="Times Roman"/>
          <w:sz w:val="24"/>
          <w:szCs w:val="24"/>
          <w:u w:color="000000"/>
          <w:rtl w:val="0"/>
        </w:rPr>
        <w:t xml:space="preserve">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010)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de-DE"/>
        </w:rPr>
        <w:t>Grid Reference:  52.11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9196</w:t>
      </w:r>
      <w:r>
        <w:rPr>
          <w:rFonts w:ascii="Times Roman" w:hAnsi="Times Roman"/>
          <w:sz w:val="24"/>
          <w:szCs w:val="24"/>
          <w:u w:color="000000"/>
          <w:rtl w:val="0"/>
        </w:rPr>
        <w:t>, 1.27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9941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2 repeaters signs on single post </w:t>
      </w: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6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Post height: 2610mm Colour: grey</w:t>
      </w:r>
    </w:p>
    <w:p>
      <w:pPr>
        <w:pStyle w:val="Default"/>
        <w:bidi w:val="0"/>
        <w:ind w:left="0" w:right="6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6"/>
          <w:szCs w:val="36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